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096D81" w:rsidRDefault="001F5A0A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bookmarkStart w:id="0" w:name="_GoBack"/>
      <w:bookmarkEnd w:id="0"/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a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a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99203B">
        <w:rPr>
          <w:sz w:val="24"/>
          <w:szCs w:val="24"/>
        </w:rPr>
        <w:t>Анализ фильтрационного режима грунтовой плотины и основания Серебрянской ГЭС-2</w:t>
      </w:r>
      <w:r w:rsidR="00872094">
        <w:rPr>
          <w:sz w:val="24"/>
          <w:szCs w:val="24"/>
        </w:rPr>
        <w:t xml:space="preserve"> (ГЭС-16)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872094">
        <w:t>2600/6.42-3377</w:t>
      </w:r>
      <w:r w:rsidRPr="00096D81">
        <w:t>)</w:t>
      </w:r>
    </w:p>
    <w:p w:rsidR="00BC10FC" w:rsidRPr="00872094" w:rsidRDefault="00BC10FC" w:rsidP="00BC10FC">
      <w:pPr>
        <w:pStyle w:val="aa"/>
        <w:ind w:left="0"/>
        <w:jc w:val="center"/>
        <w:rPr>
          <w:sz w:val="24"/>
          <w:szCs w:val="24"/>
        </w:rPr>
      </w:pPr>
      <w:r w:rsidRPr="00872094">
        <w:rPr>
          <w:sz w:val="24"/>
          <w:szCs w:val="24"/>
        </w:rPr>
        <w:t>Каскад Туломских и Серебрянских ГЭС филиала «Кольский» ОАО «ТГК-1»</w:t>
      </w:r>
    </w:p>
    <w:p w:rsidR="00DB0068" w:rsidRPr="00872094" w:rsidRDefault="00DB0068" w:rsidP="00CF0E3B">
      <w:pPr>
        <w:suppressAutoHyphens/>
        <w:jc w:val="center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872094" w:rsidRPr="00872094" w:rsidTr="00460214">
        <w:tc>
          <w:tcPr>
            <w:tcW w:w="1526" w:type="dxa"/>
          </w:tcPr>
          <w:p w:rsidR="00BC10FC" w:rsidRPr="00872094" w:rsidRDefault="00465A3B" w:rsidP="00460214">
            <w:pPr>
              <w:suppressAutoHyphens/>
              <w:rPr>
                <w:sz w:val="24"/>
                <w:szCs w:val="24"/>
              </w:rPr>
            </w:pPr>
            <w:r w:rsidRPr="00872094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872094" w:rsidRDefault="00A24C6C" w:rsidP="0099203B">
            <w:pPr>
              <w:suppressAutoHyphens/>
              <w:jc w:val="center"/>
              <w:rPr>
                <w:sz w:val="24"/>
                <w:szCs w:val="24"/>
              </w:rPr>
            </w:pPr>
            <w:r w:rsidRPr="00872094">
              <w:rPr>
                <w:sz w:val="24"/>
                <w:szCs w:val="24"/>
              </w:rPr>
              <w:t>40.11.5</w:t>
            </w:r>
          </w:p>
        </w:tc>
      </w:tr>
      <w:tr w:rsidR="00BC10FC" w:rsidRPr="00872094" w:rsidTr="00460214">
        <w:tc>
          <w:tcPr>
            <w:tcW w:w="1526" w:type="dxa"/>
          </w:tcPr>
          <w:p w:rsidR="00BC10FC" w:rsidRPr="00872094" w:rsidRDefault="002E0723" w:rsidP="00460214">
            <w:pPr>
              <w:suppressAutoHyphens/>
              <w:rPr>
                <w:sz w:val="24"/>
                <w:szCs w:val="24"/>
              </w:rPr>
            </w:pPr>
            <w:r w:rsidRPr="00872094"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872094" w:rsidRDefault="00A24C6C" w:rsidP="0099203B">
            <w:pPr>
              <w:suppressAutoHyphens/>
              <w:jc w:val="center"/>
              <w:rPr>
                <w:sz w:val="24"/>
                <w:szCs w:val="24"/>
              </w:rPr>
            </w:pPr>
            <w:r w:rsidRPr="00872094">
              <w:rPr>
                <w:sz w:val="24"/>
                <w:szCs w:val="24"/>
              </w:rPr>
              <w:t>7499090</w:t>
            </w:r>
          </w:p>
        </w:tc>
      </w:tr>
    </w:tbl>
    <w:p w:rsidR="00CF0E3B" w:rsidRPr="00872094" w:rsidRDefault="00CF0E3B" w:rsidP="00CF0E3B">
      <w:pPr>
        <w:suppressAutoHyphens/>
        <w:rPr>
          <w:b/>
          <w:sz w:val="20"/>
          <w:szCs w:val="20"/>
        </w:rPr>
      </w:pPr>
    </w:p>
    <w:p w:rsidR="00CF0E3B" w:rsidRPr="00872094" w:rsidRDefault="00CF0E3B" w:rsidP="00CF0E3B">
      <w:pPr>
        <w:suppressAutoHyphens/>
        <w:rPr>
          <w:b/>
        </w:rPr>
      </w:pPr>
      <w:r w:rsidRPr="00872094">
        <w:rPr>
          <w:b/>
          <w:lang w:val="en-US"/>
        </w:rPr>
        <w:t>I</w:t>
      </w:r>
      <w:r w:rsidRPr="00872094">
        <w:rPr>
          <w:b/>
        </w:rPr>
        <w:t>. Общие требования.</w:t>
      </w:r>
    </w:p>
    <w:p w:rsidR="00CF0E3B" w:rsidRPr="00872094" w:rsidRDefault="00CF0E3B" w:rsidP="00CF0E3B">
      <w:pPr>
        <w:suppressAutoHyphens/>
        <w:jc w:val="both"/>
      </w:pPr>
      <w:r w:rsidRPr="00872094">
        <w:rPr>
          <w:b/>
        </w:rPr>
        <w:t>Тре</w:t>
      </w:r>
      <w:r w:rsidR="007628D6" w:rsidRPr="00872094">
        <w:rPr>
          <w:b/>
        </w:rPr>
        <w:t>бования к месту оказания услуг</w:t>
      </w:r>
      <w:r w:rsidRPr="00872094">
        <w:rPr>
          <w:b/>
        </w:rPr>
        <w:t xml:space="preserve">: </w:t>
      </w:r>
      <w:r w:rsidRPr="00872094">
        <w:rPr>
          <w:u w:val="single"/>
        </w:rPr>
        <w:t xml:space="preserve">Мурманская область, Кольский район, </w:t>
      </w:r>
      <w:r w:rsidR="0049557B" w:rsidRPr="00872094">
        <w:rPr>
          <w:u w:val="single"/>
        </w:rPr>
        <w:t xml:space="preserve">Серебрянская ГЭС-2 (ГЭС-16), </w:t>
      </w:r>
      <w:r w:rsidR="000E241D" w:rsidRPr="00872094">
        <w:rPr>
          <w:u w:val="single"/>
        </w:rPr>
        <w:t>Каскад Туломских и Серебрянских ГЭС филиала «Кольский» ОАО «ТГК-1»</w:t>
      </w:r>
    </w:p>
    <w:p w:rsidR="003703EA" w:rsidRPr="00872094" w:rsidRDefault="003703EA" w:rsidP="00CF0E3B">
      <w:pPr>
        <w:suppressAutoHyphens/>
        <w:jc w:val="both"/>
      </w:pPr>
    </w:p>
    <w:p w:rsidR="007628D6" w:rsidRPr="007F7F41" w:rsidRDefault="00CF0E3B" w:rsidP="00CF0E3B">
      <w:pPr>
        <w:suppressAutoHyphens/>
        <w:jc w:val="both"/>
        <w:rPr>
          <w:highlight w:val="yellow"/>
        </w:rPr>
      </w:pPr>
      <w:r w:rsidRPr="007F7F41">
        <w:rPr>
          <w:highlight w:val="yellow"/>
        </w:rPr>
        <w:t>Должность, ФИО и контактный телефон ответственного лица, со</w:t>
      </w:r>
      <w:r w:rsidR="000E241D" w:rsidRPr="007F7F41">
        <w:rPr>
          <w:highlight w:val="yellow"/>
        </w:rPr>
        <w:t>ставившего техническое задание:</w:t>
      </w:r>
    </w:p>
    <w:p w:rsidR="0099203B" w:rsidRPr="00872094" w:rsidRDefault="0099203B" w:rsidP="0099203B">
      <w:pPr>
        <w:suppressAutoHyphens/>
        <w:jc w:val="both"/>
      </w:pPr>
      <w:r w:rsidRPr="007F7F41">
        <w:rPr>
          <w:highlight w:val="yellow"/>
          <w:u w:val="single"/>
        </w:rPr>
        <w:t>Начальник ГТЦ КТСГЭС, Савельев Владимир Владимирович, 8-81553-69260.</w:t>
      </w:r>
    </w:p>
    <w:p w:rsidR="00F60053" w:rsidRPr="00872094" w:rsidRDefault="00F60053" w:rsidP="00CF0E3B">
      <w:pPr>
        <w:suppressAutoHyphens/>
        <w:rPr>
          <w:b/>
        </w:rPr>
      </w:pPr>
    </w:p>
    <w:p w:rsidR="00CF0E3B" w:rsidRPr="00872094" w:rsidRDefault="0049557B" w:rsidP="00CF0E3B">
      <w:pPr>
        <w:suppressAutoHyphens/>
        <w:rPr>
          <w:b/>
        </w:rPr>
      </w:pPr>
      <w:r w:rsidRPr="00872094">
        <w:rPr>
          <w:b/>
        </w:rPr>
        <w:t>Период оказания услуг</w:t>
      </w:r>
      <w:r w:rsidR="00CF0E3B" w:rsidRPr="00872094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872094" w:rsidRPr="00872094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872094" w:rsidRDefault="00CF0E3B" w:rsidP="00A61115">
            <w:pPr>
              <w:suppressAutoHyphens/>
            </w:pPr>
            <w:r w:rsidRPr="00872094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872094" w:rsidRDefault="006B1015" w:rsidP="00A61115">
            <w:pPr>
              <w:suppressAutoHyphens/>
              <w:jc w:val="center"/>
            </w:pPr>
            <w:r w:rsidRPr="00872094">
              <w:t>октябрь</w:t>
            </w:r>
          </w:p>
        </w:tc>
        <w:tc>
          <w:tcPr>
            <w:tcW w:w="567" w:type="dxa"/>
            <w:shd w:val="clear" w:color="auto" w:fill="auto"/>
          </w:tcPr>
          <w:p w:rsidR="00CF0E3B" w:rsidRPr="00872094" w:rsidRDefault="006E5EDE" w:rsidP="00A61115">
            <w:pPr>
              <w:suppressAutoHyphens/>
            </w:pPr>
            <w:r w:rsidRPr="00872094">
              <w:t xml:space="preserve"> </w:t>
            </w:r>
            <w:r w:rsidR="00CF0E3B" w:rsidRPr="00872094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2094" w:rsidRDefault="00CF0E3B" w:rsidP="00FF2FDB">
            <w:pPr>
              <w:suppressAutoHyphens/>
              <w:jc w:val="center"/>
            </w:pPr>
            <w:r w:rsidRPr="00872094">
              <w:t>1</w:t>
            </w:r>
            <w:r w:rsidR="00FF2FDB" w:rsidRPr="00872094">
              <w:t>5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872094" w:rsidRDefault="00CF0E3B" w:rsidP="00A61115">
            <w:pPr>
              <w:suppressAutoHyphens/>
            </w:pPr>
            <w:r w:rsidRPr="00872094">
              <w:t>г.</w:t>
            </w:r>
          </w:p>
        </w:tc>
      </w:tr>
      <w:tr w:rsidR="00872094" w:rsidRPr="00872094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872094" w:rsidRDefault="00CF0E3B" w:rsidP="00A61115">
            <w:pPr>
              <w:suppressAutoHyphens/>
            </w:pPr>
            <w:r w:rsidRPr="00872094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2094" w:rsidRDefault="0099203B" w:rsidP="00A61115">
            <w:pPr>
              <w:suppressAutoHyphens/>
              <w:jc w:val="center"/>
            </w:pPr>
            <w:r w:rsidRPr="00872094">
              <w:t>июнь</w:t>
            </w:r>
          </w:p>
        </w:tc>
        <w:tc>
          <w:tcPr>
            <w:tcW w:w="567" w:type="dxa"/>
            <w:shd w:val="clear" w:color="auto" w:fill="auto"/>
          </w:tcPr>
          <w:p w:rsidR="00CF0E3B" w:rsidRPr="00872094" w:rsidRDefault="00CF0E3B" w:rsidP="00A61115">
            <w:pPr>
              <w:suppressAutoHyphens/>
            </w:pPr>
            <w:r w:rsidRPr="00872094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2094" w:rsidRDefault="00CF0E3B" w:rsidP="0099203B">
            <w:pPr>
              <w:suppressAutoHyphens/>
              <w:jc w:val="center"/>
            </w:pPr>
            <w:r w:rsidRPr="00872094">
              <w:t>1</w:t>
            </w:r>
            <w:r w:rsidR="0099203B" w:rsidRPr="00872094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872094" w:rsidRDefault="00CF0E3B" w:rsidP="00A61115">
            <w:pPr>
              <w:suppressAutoHyphens/>
            </w:pPr>
            <w:r w:rsidRPr="00872094">
              <w:t>г.</w:t>
            </w:r>
          </w:p>
        </w:tc>
      </w:tr>
      <w:tr w:rsidR="00096D81" w:rsidRPr="00096D81" w:rsidTr="00A61115">
        <w:tc>
          <w:tcPr>
            <w:tcW w:w="5070" w:type="dxa"/>
            <w:gridSpan w:val="5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A61115">
            <w:pPr>
              <w:jc w:val="center"/>
            </w:pPr>
            <w:r>
              <w:t>1200</w:t>
            </w:r>
          </w:p>
        </w:tc>
        <w:tc>
          <w:tcPr>
            <w:tcW w:w="2799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НДС,</w:t>
            </w:r>
          </w:p>
        </w:tc>
      </w:tr>
    </w:tbl>
    <w:p w:rsidR="00CF0E3B" w:rsidRPr="00096D81" w:rsidRDefault="00CF0E3B" w:rsidP="00CF0E3B">
      <w:r w:rsidRPr="00096D81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096D81" w:rsidRPr="00096D81" w:rsidTr="0099203B">
        <w:tc>
          <w:tcPr>
            <w:tcW w:w="3369" w:type="dxa"/>
            <w:shd w:val="clear" w:color="auto" w:fill="auto"/>
          </w:tcPr>
          <w:p w:rsidR="00CF0E3B" w:rsidRPr="00096D81" w:rsidRDefault="009920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материалов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ЗИП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203B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A61115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>
              <w:t>стоимость оборудования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203B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A61115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Default="0099203B" w:rsidP="0099203B">
            <w:pPr>
              <w:tabs>
                <w:tab w:val="left" w:pos="284"/>
              </w:tabs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99203B" w:rsidRDefault="0099203B" w:rsidP="00A61115">
            <w:pPr>
              <w:jc w:val="center"/>
            </w:pP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A61115"/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Default="0099203B" w:rsidP="0099203B">
            <w:pPr>
              <w:tabs>
                <w:tab w:val="left" w:pos="284"/>
              </w:tabs>
              <w:ind w:firstLine="851"/>
            </w:pPr>
            <w:r>
              <w:t>2015 год</w:t>
            </w:r>
            <w:r w:rsidRPr="00096D81">
              <w:t xml:space="preserve"> –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203B" w:rsidRDefault="0099203B" w:rsidP="00A61115">
            <w:pPr>
              <w:jc w:val="center"/>
            </w:pPr>
            <w:r>
              <w:t>200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99203B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99203B">
            <w:pPr>
              <w:ind w:firstLine="1276"/>
              <w:rPr>
                <w:b/>
              </w:rPr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pPr>
              <w:rPr>
                <w:b/>
              </w:rPr>
            </w:pPr>
            <w:r w:rsidRPr="00096D81">
              <w:t xml:space="preserve">тыс. руб. без учета НДС;  </w:t>
            </w:r>
          </w:p>
        </w:tc>
      </w:tr>
      <w:tr w:rsidR="00096D81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99203B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A61115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096D81" w:rsidRDefault="00CF0E3B" w:rsidP="00A61115">
            <w:r w:rsidRPr="00096D81">
              <w:t>тыс. руб. без учета НДС;</w:t>
            </w:r>
          </w:p>
        </w:tc>
      </w:tr>
      <w:tr w:rsidR="00CF0E3B" w:rsidRPr="00096D81" w:rsidTr="00A61115">
        <w:tc>
          <w:tcPr>
            <w:tcW w:w="3369" w:type="dxa"/>
            <w:shd w:val="clear" w:color="auto" w:fill="auto"/>
          </w:tcPr>
          <w:p w:rsidR="00CF0E3B" w:rsidRPr="00096D81" w:rsidRDefault="00CF0E3B" w:rsidP="0099203B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99203B" w:rsidP="0099203B">
            <w:pPr>
              <w:jc w:val="center"/>
            </w:pPr>
            <w:r>
              <w:t>200</w:t>
            </w:r>
          </w:p>
        </w:tc>
        <w:tc>
          <w:tcPr>
            <w:tcW w:w="4394" w:type="dxa"/>
            <w:shd w:val="clear" w:color="auto" w:fill="auto"/>
          </w:tcPr>
          <w:p w:rsidR="009C3A9A" w:rsidRPr="00096D81" w:rsidRDefault="009C3A9A" w:rsidP="00A61115">
            <w:r>
              <w:t>тыс. руб. без учета НДС.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99203B">
            <w:pPr>
              <w:tabs>
                <w:tab w:val="left" w:pos="284"/>
              </w:tabs>
              <w:ind w:firstLine="851"/>
            </w:pPr>
            <w:r>
              <w:t>2016 год</w:t>
            </w:r>
            <w:r w:rsidRPr="00096D81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03B" w:rsidRPr="00096D81" w:rsidRDefault="0099203B" w:rsidP="00095160">
            <w:pPr>
              <w:jc w:val="center"/>
            </w:pPr>
            <w:r>
              <w:t>1000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095160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99203B">
            <w:pPr>
              <w:ind w:firstLine="1276"/>
            </w:pPr>
            <w:r w:rsidRPr="00096D81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03B" w:rsidRPr="00096D81" w:rsidRDefault="0099203B" w:rsidP="00095160">
            <w:pPr>
              <w:jc w:val="center"/>
            </w:pPr>
            <w:r>
              <w:t>500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095160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99203B" w:rsidRDefault="0099203B" w:rsidP="00095160">
            <w:pPr>
              <w:ind w:firstLine="1276"/>
            </w:pPr>
            <w:r w:rsidRPr="00096D81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03B" w:rsidRPr="00096D81" w:rsidRDefault="0099203B" w:rsidP="00095160">
            <w:pPr>
              <w:jc w:val="center"/>
            </w:pPr>
            <w:r>
              <w:t>500</w:t>
            </w:r>
          </w:p>
        </w:tc>
        <w:tc>
          <w:tcPr>
            <w:tcW w:w="4394" w:type="dxa"/>
            <w:shd w:val="clear" w:color="auto" w:fill="auto"/>
          </w:tcPr>
          <w:p w:rsidR="0099203B" w:rsidRPr="0099203B" w:rsidRDefault="0099203B" w:rsidP="00095160">
            <w:r w:rsidRPr="00096D81">
              <w:t xml:space="preserve">тыс. руб. без учета НДС;  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095160">
            <w:pPr>
              <w:ind w:firstLine="1276"/>
            </w:pPr>
            <w:r w:rsidRPr="00096D81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03B" w:rsidRPr="00096D81" w:rsidRDefault="0099203B" w:rsidP="00095160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095160">
            <w:r w:rsidRPr="00096D81">
              <w:t>тыс. руб. без учета НДС;</w:t>
            </w:r>
          </w:p>
        </w:tc>
      </w:tr>
      <w:tr w:rsidR="0099203B" w:rsidRPr="00096D81" w:rsidTr="0099203B">
        <w:tc>
          <w:tcPr>
            <w:tcW w:w="3369" w:type="dxa"/>
            <w:shd w:val="clear" w:color="auto" w:fill="auto"/>
          </w:tcPr>
          <w:p w:rsidR="0099203B" w:rsidRPr="00096D81" w:rsidRDefault="0099203B" w:rsidP="00095160">
            <w:pPr>
              <w:ind w:firstLine="1276"/>
            </w:pPr>
            <w:r w:rsidRPr="00096D81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203B" w:rsidRPr="00096D81" w:rsidRDefault="0099203B" w:rsidP="00095160">
            <w:pPr>
              <w:jc w:val="center"/>
            </w:pPr>
            <w:r>
              <w:t>0</w:t>
            </w:r>
          </w:p>
        </w:tc>
        <w:tc>
          <w:tcPr>
            <w:tcW w:w="4394" w:type="dxa"/>
            <w:shd w:val="clear" w:color="auto" w:fill="auto"/>
          </w:tcPr>
          <w:p w:rsidR="0099203B" w:rsidRPr="00096D81" w:rsidRDefault="0099203B" w:rsidP="00095160">
            <w:r>
              <w:t>тыс. руб. без учета НДС.</w:t>
            </w:r>
          </w:p>
        </w:tc>
      </w:tr>
    </w:tbl>
    <w:p w:rsidR="00F60053" w:rsidRDefault="00F60053" w:rsidP="009C3A9A">
      <w:pPr>
        <w:jc w:val="both"/>
        <w:rPr>
          <w:b/>
        </w:rPr>
      </w:pPr>
    </w:p>
    <w:p w:rsidR="009C3A9A" w:rsidRPr="009C3A9A" w:rsidRDefault="009C3A9A" w:rsidP="00F60053">
      <w:pPr>
        <w:ind w:firstLine="709"/>
        <w:jc w:val="both"/>
      </w:pPr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9C3A9A" w:rsidRPr="009C3A9A" w:rsidRDefault="009C3A9A" w:rsidP="00F60053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F915C7">
        <w:t xml:space="preserve"> </w:t>
      </w:r>
      <w:r w:rsidR="00F915C7">
        <w:t>ОАО «ТГК-1».</w:t>
      </w:r>
    </w:p>
    <w:p w:rsidR="009C3A9A" w:rsidRDefault="009C3A9A" w:rsidP="00F60053">
      <w:pPr>
        <w:ind w:firstLine="709"/>
        <w:jc w:val="both"/>
      </w:pPr>
      <w:r w:rsidRPr="009C3A9A">
        <w:lastRenderedPageBreak/>
        <w:t>Приложение сметной документации к оферте участника конкурентной процедуры обязательно.</w:t>
      </w:r>
    </w:p>
    <w:p w:rsidR="00063B49" w:rsidRDefault="00063B49" w:rsidP="00F60053">
      <w:pPr>
        <w:ind w:firstLine="709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Default="0099203B" w:rsidP="0049557B">
      <w:pPr>
        <w:suppressAutoHyphens/>
        <w:ind w:firstLine="709"/>
        <w:jc w:val="both"/>
        <w:rPr>
          <w:color w:val="000000"/>
        </w:rPr>
      </w:pPr>
      <w:r>
        <w:t>Оценка режима фильтрации и показателей фильтрационной прочности плотины и основания</w:t>
      </w:r>
      <w:r w:rsidRPr="00E27190">
        <w:t xml:space="preserve"> </w:t>
      </w:r>
      <w:r>
        <w:rPr>
          <w:lang w:val="en-US"/>
        </w:rPr>
        <w:t>c</w:t>
      </w:r>
      <w:r w:rsidRPr="00E27190">
        <w:t xml:space="preserve"> </w:t>
      </w:r>
      <w:r>
        <w:t>разработкой мероприятий по обеспечению суффозионной прочности и устойчивости грунтов.</w:t>
      </w:r>
    </w:p>
    <w:p w:rsidR="00F60053" w:rsidRDefault="00F60053" w:rsidP="00F60053">
      <w:pPr>
        <w:ind w:firstLine="709"/>
        <w:jc w:val="both"/>
      </w:pPr>
    </w:p>
    <w:p w:rsidR="00CF0E3B" w:rsidRPr="00726D49" w:rsidRDefault="00CF0E3B" w:rsidP="0049557B">
      <w:pPr>
        <w:suppressAutoHyphens/>
        <w:ind w:firstLine="709"/>
        <w:jc w:val="both"/>
        <w:rPr>
          <w:b/>
        </w:rPr>
      </w:pPr>
      <w:r w:rsidRPr="00726D49">
        <w:rPr>
          <w:b/>
        </w:rPr>
        <w:t>2. Описание и основные технические характеристики</w:t>
      </w:r>
      <w:r w:rsidR="001A3010" w:rsidRPr="00726D49">
        <w:rPr>
          <w:b/>
        </w:rPr>
        <w:t xml:space="preserve"> объекта</w:t>
      </w:r>
      <w:r w:rsidRPr="00726D49">
        <w:rPr>
          <w:b/>
        </w:rPr>
        <w:t>:</w:t>
      </w:r>
    </w:p>
    <w:p w:rsidR="0099203B" w:rsidRPr="00726D49" w:rsidRDefault="0099203B" w:rsidP="0099203B">
      <w:pPr>
        <w:ind w:firstLine="709"/>
        <w:jc w:val="both"/>
      </w:pPr>
      <w:r w:rsidRPr="00726D49">
        <w:t>Грунтовая плотина – насыпная однородная с центральной стальной диафрагмой из шпунта ШК-1, ее толщина 10 мм, антикоррозионного покрытия не имеет. Тело плотины отсыпано из песчано-гравийных грунтов слоями с уплотнением слоев. Длина по гребню 1814 м. Средняя высота берегового участка 19 м, руслового участка – 65 м.</w:t>
      </w:r>
    </w:p>
    <w:p w:rsidR="0099203B" w:rsidRPr="00726D49" w:rsidRDefault="0099203B" w:rsidP="0099203B">
      <w:pPr>
        <w:ind w:firstLine="709"/>
        <w:jc w:val="both"/>
      </w:pPr>
      <w:r w:rsidRPr="00726D49">
        <w:t>Плотина</w:t>
      </w:r>
      <w:r w:rsidR="0076286F" w:rsidRPr="00726D49">
        <w:t xml:space="preserve"> построена в несимметричном створе</w:t>
      </w:r>
      <w:r w:rsidRPr="00726D49">
        <w:t>. Основание плотины представлено:</w:t>
      </w:r>
    </w:p>
    <w:p w:rsidR="0099203B" w:rsidRPr="00726D49" w:rsidRDefault="0099203B" w:rsidP="0099203B">
      <w:pPr>
        <w:ind w:firstLine="709"/>
        <w:jc w:val="both"/>
      </w:pPr>
      <w:r w:rsidRPr="00726D49">
        <w:t xml:space="preserve">– на прибрежном и русловом участке (ПК 0+00 – ПК 10+20) слабо трещиноватой прочной гранитной скалой; </w:t>
      </w:r>
    </w:p>
    <w:p w:rsidR="0099203B" w:rsidRPr="00726D49" w:rsidRDefault="0099203B" w:rsidP="0099203B">
      <w:pPr>
        <w:ind w:firstLine="709"/>
        <w:jc w:val="both"/>
      </w:pPr>
      <w:r w:rsidRPr="00726D49">
        <w:t>– на  пойменном участке (ПК 10+20 – 17+60) – толщей аллювиальных отложений, состоящей из слоев гравия, крупного и мелкого песков, суглинка.</w:t>
      </w:r>
    </w:p>
    <w:p w:rsidR="0049557B" w:rsidRPr="00726D49" w:rsidRDefault="0099203B" w:rsidP="0099203B">
      <w:pPr>
        <w:ind w:firstLine="709"/>
        <w:jc w:val="both"/>
      </w:pPr>
      <w:r w:rsidRPr="00726D49">
        <w:t xml:space="preserve">Имеющаяся в створе плотины тектоническая зона приурочена к русловому каньону (ПК 2+00) мощность зоны 30 -35 м, заполнена плотно спрессованными обломками скальных пород, щебнем и дресвой. В русловом каньоне в теле плотины имеется </w:t>
      </w:r>
      <w:proofErr w:type="spellStart"/>
      <w:r w:rsidRPr="00726D49">
        <w:t>трехкамерная</w:t>
      </w:r>
      <w:proofErr w:type="spellEnd"/>
      <w:r w:rsidRPr="00726D49">
        <w:t xml:space="preserve"> цементационная потерна, соединенная с низовым банкетом транспортной галереей. Естественный береговой склон левобережной поймы в строительный период был подрезан и в целях предотвращения его дальнейшего разрушения, под воздействием разгружающегося  здесь фильтрационного потока,  был закреплен </w:t>
      </w:r>
      <w:r w:rsidR="003053E5" w:rsidRPr="00726D49">
        <w:t xml:space="preserve">фильтрующей </w:t>
      </w:r>
      <w:r w:rsidRPr="00726D49">
        <w:t xml:space="preserve">дамбой из </w:t>
      </w:r>
      <w:r w:rsidR="003053E5" w:rsidRPr="00726D49">
        <w:t>песчано-</w:t>
      </w:r>
      <w:r w:rsidRPr="00726D49">
        <w:t>гравийного грунта.  На песчаном  «пляже» ниже дамбы имеются ключевые выходы воды, обусловленные выходом фильтрации через толщу песчано-гравийных грунтов левобережной поймы.</w:t>
      </w:r>
    </w:p>
    <w:p w:rsidR="00CF0E3B" w:rsidRPr="00726D49" w:rsidRDefault="00CF0E3B" w:rsidP="0049557B">
      <w:pPr>
        <w:jc w:val="both"/>
      </w:pPr>
    </w:p>
    <w:p w:rsidR="00CF0E3B" w:rsidRPr="00726D49" w:rsidRDefault="00CF0E3B" w:rsidP="00CF0E3B">
      <w:pPr>
        <w:keepNext/>
        <w:keepLines/>
        <w:jc w:val="center"/>
        <w:rPr>
          <w:b/>
        </w:rPr>
      </w:pPr>
      <w:r w:rsidRPr="00726D49">
        <w:rPr>
          <w:b/>
        </w:rPr>
        <w:t>УКРУПНЕННАЯ ВЕДОМОСТЬ</w:t>
      </w:r>
    </w:p>
    <w:p w:rsidR="00CF0E3B" w:rsidRPr="00726D49" w:rsidRDefault="00CF0E3B" w:rsidP="00CF0E3B">
      <w:pPr>
        <w:keepNext/>
        <w:keepLines/>
        <w:suppressAutoHyphens/>
        <w:jc w:val="center"/>
      </w:pPr>
      <w:r w:rsidRPr="00726D49">
        <w:t xml:space="preserve">объёмов </w:t>
      </w:r>
      <w:r w:rsidR="001A3010" w:rsidRPr="00726D49">
        <w:t>услуг</w:t>
      </w:r>
      <w:r w:rsidRPr="00726D49">
        <w:t xml:space="preserve"> по</w:t>
      </w:r>
    </w:p>
    <w:p w:rsidR="00CF0E3B" w:rsidRPr="00726D49" w:rsidRDefault="0099203B" w:rsidP="001A3010">
      <w:pPr>
        <w:pStyle w:val="aa"/>
        <w:ind w:left="0"/>
        <w:jc w:val="center"/>
      </w:pPr>
      <w:r w:rsidRPr="00726D49">
        <w:rPr>
          <w:sz w:val="24"/>
          <w:szCs w:val="24"/>
        </w:rPr>
        <w:t>анализ фильтрационного режима грунтовой плотины и основания Серебрянской ГЭС-2</w:t>
      </w:r>
    </w:p>
    <w:p w:rsidR="00CF0E3B" w:rsidRPr="00726D49" w:rsidRDefault="00CF0E3B" w:rsidP="00CF0E3B">
      <w:pPr>
        <w:keepNext/>
        <w:keepLines/>
        <w:suppressAutoHyphens/>
        <w:jc w:val="center"/>
      </w:pPr>
      <w:r w:rsidRPr="00726D49">
        <w:t xml:space="preserve">Каскада </w:t>
      </w:r>
      <w:r w:rsidR="001A3010" w:rsidRPr="00726D49">
        <w:t xml:space="preserve">Туломских и </w:t>
      </w:r>
      <w:r w:rsidRPr="00726D49">
        <w:t>Серебрянских ГЭС филиала «Кольский» ОАО «ТГК-1»</w:t>
      </w:r>
    </w:p>
    <w:p w:rsidR="001A3010" w:rsidRPr="00726D49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726D49" w:rsidRPr="00726D49" w:rsidTr="00A61115">
        <w:tc>
          <w:tcPr>
            <w:tcW w:w="1384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A61115">
            <w:pPr>
              <w:keepNext/>
              <w:keepLines/>
              <w:suppressAutoHyphens/>
              <w:jc w:val="right"/>
            </w:pPr>
            <w:r w:rsidRPr="00726D49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99203B" w:rsidP="00A61115">
            <w:pPr>
              <w:keepNext/>
              <w:keepLines/>
              <w:suppressAutoHyphens/>
              <w:jc w:val="center"/>
            </w:pPr>
            <w:r w:rsidRPr="00726D49"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26D49" w:rsidRDefault="0099203B" w:rsidP="00A61115">
            <w:pPr>
              <w:keepNext/>
              <w:keepLines/>
              <w:suppressAutoHyphens/>
              <w:jc w:val="center"/>
            </w:pPr>
            <w:r w:rsidRPr="00726D49"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  <w:jc w:val="right"/>
            </w:pPr>
            <w:r w:rsidRPr="00726D49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FF2FDB">
            <w:pPr>
              <w:keepNext/>
              <w:keepLines/>
              <w:suppressAutoHyphens/>
              <w:jc w:val="center"/>
            </w:pPr>
            <w:r w:rsidRPr="00726D49">
              <w:t>1</w:t>
            </w:r>
            <w:r w:rsidR="00FF2FDB" w:rsidRPr="00726D49">
              <w:t>5</w:t>
            </w:r>
          </w:p>
        </w:tc>
        <w:tc>
          <w:tcPr>
            <w:tcW w:w="556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г.</w:t>
            </w:r>
          </w:p>
        </w:tc>
      </w:tr>
      <w:tr w:rsidR="00CF0E3B" w:rsidRPr="00726D49" w:rsidTr="00A61115">
        <w:tc>
          <w:tcPr>
            <w:tcW w:w="1384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A61115">
            <w:pPr>
              <w:keepNext/>
              <w:keepLines/>
              <w:suppressAutoHyphens/>
              <w:jc w:val="right"/>
            </w:pPr>
            <w:r w:rsidRPr="00726D49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99203B" w:rsidP="00A61115">
            <w:pPr>
              <w:keepNext/>
              <w:keepLines/>
              <w:suppressAutoHyphens/>
              <w:jc w:val="center"/>
            </w:pPr>
            <w:r w:rsidRPr="00726D49">
              <w:t>30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26D49" w:rsidRDefault="0099203B" w:rsidP="00A61115">
            <w:pPr>
              <w:keepNext/>
              <w:keepLines/>
              <w:suppressAutoHyphens/>
              <w:jc w:val="center"/>
            </w:pPr>
            <w:r w:rsidRPr="00726D49">
              <w:t>июня</w:t>
            </w:r>
          </w:p>
        </w:tc>
        <w:tc>
          <w:tcPr>
            <w:tcW w:w="546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  <w:jc w:val="right"/>
            </w:pPr>
            <w:r w:rsidRPr="00726D49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26D49" w:rsidRDefault="00CF0E3B" w:rsidP="0099203B">
            <w:pPr>
              <w:keepNext/>
              <w:keepLines/>
              <w:suppressAutoHyphens/>
              <w:jc w:val="center"/>
            </w:pPr>
            <w:r w:rsidRPr="00726D49">
              <w:t>1</w:t>
            </w:r>
            <w:r w:rsidR="0099203B" w:rsidRPr="00726D49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26D49" w:rsidRDefault="00CF0E3B" w:rsidP="00A61115">
            <w:pPr>
              <w:keepNext/>
              <w:keepLines/>
              <w:suppressAutoHyphens/>
            </w:pPr>
            <w:r w:rsidRPr="00726D49">
              <w:t>г.</w:t>
            </w:r>
          </w:p>
        </w:tc>
      </w:tr>
    </w:tbl>
    <w:p w:rsidR="00CF0E3B" w:rsidRPr="00726D49" w:rsidRDefault="00CF0E3B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5559"/>
        <w:gridCol w:w="1521"/>
        <w:gridCol w:w="1377"/>
      </w:tblGrid>
      <w:tr w:rsidR="00726D49" w:rsidRPr="00726D49" w:rsidTr="0099203B">
        <w:trPr>
          <w:cantSplit/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9203B" w:rsidRPr="00726D49" w:rsidRDefault="0099203B" w:rsidP="00095160">
            <w:pPr>
              <w:keepNext/>
              <w:keepLines/>
              <w:jc w:val="center"/>
              <w:rPr>
                <w:b/>
                <w:bCs/>
              </w:rPr>
            </w:pPr>
            <w:r w:rsidRPr="00726D49">
              <w:rPr>
                <w:b/>
                <w:bCs/>
              </w:rPr>
              <w:t>№ п/п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203B" w:rsidRPr="00726D49" w:rsidRDefault="0099203B" w:rsidP="00095160">
            <w:pPr>
              <w:keepNext/>
              <w:keepLines/>
              <w:jc w:val="center"/>
              <w:rPr>
                <w:b/>
                <w:bCs/>
              </w:rPr>
            </w:pPr>
            <w:r w:rsidRPr="00726D49">
              <w:rPr>
                <w:b/>
                <w:bCs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203B" w:rsidRPr="00726D49" w:rsidRDefault="0099203B" w:rsidP="00095160">
            <w:pPr>
              <w:keepNext/>
              <w:keepLines/>
              <w:jc w:val="center"/>
              <w:rPr>
                <w:b/>
                <w:bCs/>
              </w:rPr>
            </w:pPr>
            <w:r w:rsidRPr="00726D49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9203B" w:rsidRPr="00726D49" w:rsidRDefault="0099203B" w:rsidP="00095160">
            <w:pPr>
              <w:keepNext/>
              <w:keepLines/>
              <w:jc w:val="center"/>
              <w:rPr>
                <w:b/>
                <w:bCs/>
              </w:rPr>
            </w:pPr>
            <w:r w:rsidRPr="00726D49">
              <w:rPr>
                <w:b/>
                <w:bCs/>
              </w:rPr>
              <w:t>Объем</w:t>
            </w: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1.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  <w:rPr>
                <w:b/>
              </w:rPr>
            </w:pPr>
            <w:r w:rsidRPr="00726D49">
              <w:rPr>
                <w:b/>
              </w:rPr>
              <w:t xml:space="preserve">Предварительное визуальное обследование, </w:t>
            </w:r>
            <w:r w:rsidR="00895A1F" w:rsidRPr="00726D49">
              <w:rPr>
                <w:b/>
              </w:rPr>
              <w:t xml:space="preserve">составление программы </w:t>
            </w:r>
            <w:r w:rsidRPr="00726D49">
              <w:rPr>
                <w:b/>
              </w:rPr>
              <w:t xml:space="preserve">работ, анализ проектной и исполнительной документации, данных многолетних натурных наблюдений.  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объект</w:t>
            </w: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1</w:t>
            </w: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</w:pPr>
            <w:r w:rsidRPr="00726D49">
              <w:t>1.1.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</w:pPr>
            <w:r w:rsidRPr="00726D49">
              <w:t xml:space="preserve">Оценка фильтрационного режима плотины и основания по данным многолетних инструментальных наблюдений и визуальных обследований плотины и поймы в районе эрозионного цирка с </w:t>
            </w:r>
            <w:r w:rsidR="003B0AA3" w:rsidRPr="00726D49">
              <w:t>установлением динамики его измен</w:t>
            </w:r>
            <w:r w:rsidRPr="00726D49">
              <w:t xml:space="preserve">ения во времени. 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</w:pPr>
            <w:r w:rsidRPr="00726D49">
              <w:t>1.2.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</w:pPr>
            <w:r w:rsidRPr="00726D49">
              <w:t>Оценка закономерности распределения гашения фильтрационных напоров на конструктивных элементах плотины и основания (верховая призма, диафрагма, низовая призма, шпунтовая и цементационная завесы, временный суглинистый экран и др.).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lastRenderedPageBreak/>
              <w:t>2.</w:t>
            </w:r>
          </w:p>
        </w:tc>
        <w:tc>
          <w:tcPr>
            <w:tcW w:w="5438" w:type="dxa"/>
          </w:tcPr>
          <w:p w:rsidR="0099203B" w:rsidRPr="00726D49" w:rsidRDefault="00895A1F" w:rsidP="00895A1F">
            <w:pPr>
              <w:jc w:val="both"/>
              <w:rPr>
                <w:b/>
              </w:rPr>
            </w:pPr>
            <w:r w:rsidRPr="00726D49">
              <w:rPr>
                <w:b/>
              </w:rPr>
              <w:t xml:space="preserve">Специальные исследования </w:t>
            </w:r>
            <w:r w:rsidR="0099203B" w:rsidRPr="00726D49">
              <w:rPr>
                <w:b/>
              </w:rPr>
              <w:t xml:space="preserve">(полевые и лабораторные) </w:t>
            </w:r>
            <w:r w:rsidRPr="00726D49">
              <w:rPr>
                <w:b/>
              </w:rPr>
              <w:t xml:space="preserve">по уточнению режима </w:t>
            </w:r>
            <w:r w:rsidR="0099203B" w:rsidRPr="00726D49">
              <w:rPr>
                <w:b/>
              </w:rPr>
              <w:t>фильтра</w:t>
            </w:r>
            <w:r w:rsidRPr="00726D49">
              <w:rPr>
                <w:b/>
              </w:rPr>
              <w:t xml:space="preserve">ции </w:t>
            </w:r>
            <w:r w:rsidR="0099203B" w:rsidRPr="00726D49">
              <w:rPr>
                <w:b/>
              </w:rPr>
              <w:t>плотины и основания.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объект</w:t>
            </w: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1</w:t>
            </w: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</w:pPr>
            <w:r w:rsidRPr="00726D49">
              <w:t>2.1.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</w:pPr>
            <w:r w:rsidRPr="00726D49">
              <w:t>Промер заложения верхового откоса земляной плотины с отбором проб и определением состава грунта (глиняного экрана)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</w:pPr>
            <w:r w:rsidRPr="00726D49">
              <w:t>2.2.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</w:pPr>
            <w:r w:rsidRPr="00726D49">
              <w:t>Определение фактических действующих градиентов напора в областях фильтрации, в том числе в зонах р</w:t>
            </w:r>
            <w:r w:rsidR="0013501F" w:rsidRPr="00726D49">
              <w:t>азгрузки фильтрационных</w:t>
            </w:r>
            <w:r w:rsidR="004A12C3" w:rsidRPr="00726D49">
              <w:t xml:space="preserve"> поток</w:t>
            </w:r>
            <w:r w:rsidR="0013501F" w:rsidRPr="00726D49">
              <w:t>ов</w:t>
            </w:r>
            <w:r w:rsidRPr="00726D49">
              <w:t xml:space="preserve"> на дневную поверхность, сопоставление полученных результатов с нормативными показателями, оценка фильтрационной прочности плотины и основания. 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</w:tr>
      <w:tr w:rsidR="00726D49" w:rsidRPr="00726D49" w:rsidTr="0099203B">
        <w:trPr>
          <w:cantSplit/>
        </w:trPr>
        <w:tc>
          <w:tcPr>
            <w:tcW w:w="1366" w:type="dxa"/>
          </w:tcPr>
          <w:p w:rsidR="0099203B" w:rsidRPr="00726D49" w:rsidRDefault="0099203B" w:rsidP="00095160">
            <w:pPr>
              <w:jc w:val="center"/>
            </w:pPr>
            <w:r w:rsidRPr="00726D49">
              <w:t>2.3.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</w:pPr>
            <w:r w:rsidRPr="00726D49">
              <w:t xml:space="preserve">Разработка мероприятий по обеспечению суффозионной прочности и устойчивости грунтов в зоне эрозионного цирка (определение зернового состава выносимого грунта, подбор состава фильтрового материала, назначение толщины и планового очертания грунтовой </w:t>
            </w:r>
            <w:proofErr w:type="spellStart"/>
            <w:r w:rsidRPr="00726D49">
              <w:t>пригрузки</w:t>
            </w:r>
            <w:proofErr w:type="spellEnd"/>
            <w:r w:rsidRPr="00726D49">
              <w:t xml:space="preserve"> в выявленных местах очагов суффозии, назначение мест установки контрольных пьезометров и мерных водосливов).</w:t>
            </w:r>
          </w:p>
        </w:tc>
        <w:tc>
          <w:tcPr>
            <w:tcW w:w="1488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  <w:tc>
          <w:tcPr>
            <w:tcW w:w="1347" w:type="dxa"/>
            <w:vAlign w:val="center"/>
          </w:tcPr>
          <w:p w:rsidR="0099203B" w:rsidRPr="00726D49" w:rsidRDefault="0099203B" w:rsidP="00095160">
            <w:pPr>
              <w:jc w:val="center"/>
            </w:pPr>
          </w:p>
        </w:tc>
      </w:tr>
      <w:tr w:rsidR="00726D49" w:rsidRPr="00726D49" w:rsidTr="0099203B">
        <w:trPr>
          <w:cantSplit/>
        </w:trPr>
        <w:tc>
          <w:tcPr>
            <w:tcW w:w="1366" w:type="dxa"/>
            <w:vAlign w:val="center"/>
          </w:tcPr>
          <w:p w:rsidR="0099203B" w:rsidRPr="00726D49" w:rsidRDefault="0099203B" w:rsidP="00095160">
            <w:pPr>
              <w:jc w:val="center"/>
              <w:rPr>
                <w:b/>
              </w:rPr>
            </w:pPr>
            <w:r w:rsidRPr="00726D49">
              <w:rPr>
                <w:b/>
              </w:rPr>
              <w:t>3.</w:t>
            </w:r>
          </w:p>
        </w:tc>
        <w:tc>
          <w:tcPr>
            <w:tcW w:w="5438" w:type="dxa"/>
          </w:tcPr>
          <w:p w:rsidR="0099203B" w:rsidRPr="00726D49" w:rsidRDefault="0099203B" w:rsidP="00895A1F">
            <w:pPr>
              <w:jc w:val="both"/>
              <w:rPr>
                <w:b/>
              </w:rPr>
            </w:pPr>
            <w:r w:rsidRPr="00726D49">
              <w:rPr>
                <w:b/>
              </w:rPr>
              <w:t>Обработка и анализ выполненных исследований, составление технического отчета по работе</w:t>
            </w:r>
            <w:r w:rsidR="006B7714" w:rsidRPr="00726D49">
              <w:rPr>
                <w:b/>
              </w:rPr>
              <w:t xml:space="preserve">  и  предоставление  его  Заказчику  в  электронном  виде  и  на  бумажном  носителе  в  3  экз</w:t>
            </w:r>
            <w:r w:rsidRPr="00726D49">
              <w:rPr>
                <w:b/>
              </w:rPr>
              <w:t>.</w:t>
            </w:r>
            <w:r w:rsidR="00A517E8" w:rsidRPr="00726D49">
              <w:rPr>
                <w:b/>
                <w:vertAlign w:val="superscript"/>
              </w:rPr>
              <w:t>*</w:t>
            </w:r>
          </w:p>
        </w:tc>
        <w:tc>
          <w:tcPr>
            <w:tcW w:w="1488" w:type="dxa"/>
            <w:vAlign w:val="center"/>
          </w:tcPr>
          <w:p w:rsidR="0099203B" w:rsidRPr="00726D49" w:rsidRDefault="006B7714" w:rsidP="00095160">
            <w:pPr>
              <w:jc w:val="center"/>
            </w:pPr>
            <w:r w:rsidRPr="00726D49">
              <w:t>отчёт</w:t>
            </w:r>
          </w:p>
        </w:tc>
        <w:tc>
          <w:tcPr>
            <w:tcW w:w="1347" w:type="dxa"/>
            <w:vAlign w:val="center"/>
          </w:tcPr>
          <w:p w:rsidR="0099203B" w:rsidRPr="00726D49" w:rsidRDefault="006B7714" w:rsidP="00095160">
            <w:pPr>
              <w:jc w:val="center"/>
            </w:pPr>
            <w:r w:rsidRPr="00726D49">
              <w:t>1</w:t>
            </w:r>
          </w:p>
        </w:tc>
      </w:tr>
    </w:tbl>
    <w:p w:rsidR="001A3010" w:rsidRPr="00726D49" w:rsidRDefault="00126E82" w:rsidP="00426F9C">
      <w:pPr>
        <w:ind w:firstLine="709"/>
        <w:jc w:val="both"/>
      </w:pPr>
      <w:r w:rsidRPr="00726D49">
        <w:t>За 20 дней до начала работ</w:t>
      </w:r>
      <w:r w:rsidR="00F60053" w:rsidRPr="00726D49">
        <w:t xml:space="preserve"> </w:t>
      </w:r>
      <w:r w:rsidR="00426F9C" w:rsidRPr="00726D49">
        <w:t>исполнитель</w:t>
      </w:r>
      <w:r w:rsidR="00B31250" w:rsidRPr="00726D49">
        <w:t xml:space="preserve"> </w:t>
      </w:r>
      <w:r w:rsidR="00F60053" w:rsidRPr="00726D49">
        <w:t xml:space="preserve">обязан предоставить заказчику на согласование график </w:t>
      </w:r>
      <w:r w:rsidR="00FC04FA" w:rsidRPr="00726D49">
        <w:t>оказания услуг</w:t>
      </w:r>
      <w:r w:rsidR="00F60053" w:rsidRPr="00726D49">
        <w:t>.</w:t>
      </w:r>
    </w:p>
    <w:p w:rsidR="00A517E8" w:rsidRPr="00726D49" w:rsidRDefault="00A517E8" w:rsidP="00CF0E3B">
      <w:r w:rsidRPr="00726D49">
        <w:t xml:space="preserve">            </w:t>
      </w:r>
      <w:r w:rsidRPr="00726D49">
        <w:rPr>
          <w:vertAlign w:val="superscript"/>
        </w:rPr>
        <w:t>*</w:t>
      </w:r>
      <w:r w:rsidRPr="00726D49">
        <w:t xml:space="preserve">Результаты  исследований  и  технический  отчёт  должны  быть  согласованы  с  ОАО  «ВНИИГ  им.  Веденеева»  (302  отдел, </w:t>
      </w:r>
      <w:r w:rsidR="00C71FFA" w:rsidRPr="00726D49">
        <w:t>тел.</w:t>
      </w:r>
      <w:r w:rsidRPr="00726D49">
        <w:t xml:space="preserve"> (812) 493-94-35),  являющегося  ведущим  институтом  в  области  гидротехники,  проводившим  многочисленные  научно-исследовательские  работы  на  гидротехнических  сооружениях  Серебрянской  ГЭС-2,  имеющим  максимальную  базу  данных  по  данному  объекту.</w:t>
      </w:r>
    </w:p>
    <w:p w:rsidR="00F60053" w:rsidRPr="00726D49" w:rsidRDefault="00A517E8" w:rsidP="00CF0E3B">
      <w:r w:rsidRPr="00726D49">
        <w:t xml:space="preserve">      </w:t>
      </w:r>
    </w:p>
    <w:p w:rsidR="00CF0E3B" w:rsidRPr="00726D49" w:rsidRDefault="00040A6D" w:rsidP="00CF0E3B">
      <w:pPr>
        <w:keepNext/>
        <w:keepLines/>
        <w:jc w:val="both"/>
        <w:rPr>
          <w:b/>
        </w:rPr>
      </w:pPr>
      <w:r w:rsidRPr="00726D49">
        <w:rPr>
          <w:b/>
        </w:rPr>
        <w:t>3. Требования к исполнителю и к организации оказания услуг</w:t>
      </w:r>
      <w:r w:rsidR="00CF0E3B" w:rsidRPr="00726D49">
        <w:rPr>
          <w:b/>
        </w:rPr>
        <w:t>:</w:t>
      </w:r>
    </w:p>
    <w:p w:rsidR="00CF0E3B" w:rsidRPr="00726D49" w:rsidRDefault="00040A6D" w:rsidP="00CF0E3B">
      <w:pPr>
        <w:keepNext/>
        <w:keepLines/>
        <w:jc w:val="both"/>
        <w:rPr>
          <w:b/>
        </w:rPr>
      </w:pPr>
      <w:r w:rsidRPr="00726D49">
        <w:rPr>
          <w:b/>
        </w:rPr>
        <w:t>3.1</w:t>
      </w:r>
      <w:r w:rsidR="00CF0E3B" w:rsidRPr="00726D49">
        <w:rPr>
          <w:b/>
        </w:rPr>
        <w:t>.</w:t>
      </w:r>
      <w:r w:rsidRPr="00726D49">
        <w:rPr>
          <w:b/>
        </w:rPr>
        <w:t xml:space="preserve"> Требования к организации оказания услуг и их качеству</w:t>
      </w:r>
      <w:r w:rsidR="00CF0E3B" w:rsidRPr="00726D49">
        <w:rPr>
          <w:b/>
        </w:rPr>
        <w:t>: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СНиП 2.06.05-84* (актуализированная редакция). «Плотины из грунтовых материалов»;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b/>
          <w:sz w:val="24"/>
          <w:szCs w:val="24"/>
        </w:rPr>
      </w:pPr>
      <w:r w:rsidRPr="00726D49">
        <w:rPr>
          <w:sz w:val="24"/>
          <w:szCs w:val="24"/>
        </w:rPr>
        <w:t>СНиП 2.02.02-85-85* (актуализированная редакция). «Основания гидротехнических сооружений».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СНиП 33.01-2003 (актуализированная редакция). «Гидротехнические сооружения. Основные положения»;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СТО 70238424.27.140.035-2009. «Гидроэлектростанции. Мониторинг и оценка технического состояния гидротехнических сооружений в процессе эксплуатации. Нормы и требования».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«Руководство по расчетам фильтрационной прочности плотин из грунтовых материалов»: П 55-76/ВНИИГ;</w:t>
      </w:r>
    </w:p>
    <w:p w:rsidR="00895A1F" w:rsidRPr="00726D49" w:rsidRDefault="00895A1F" w:rsidP="00895A1F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РД 153-34.2-21.342-00». Методика определения критериев безопасности гидротехнических сооружений».</w:t>
      </w:r>
    </w:p>
    <w:p w:rsidR="00895A1F" w:rsidRPr="00726D49" w:rsidRDefault="00895A1F" w:rsidP="00895A1F">
      <w:pPr>
        <w:pStyle w:val="21"/>
        <w:numPr>
          <w:ilvl w:val="0"/>
          <w:numId w:val="29"/>
        </w:numPr>
        <w:spacing w:after="0" w:line="240" w:lineRule="auto"/>
        <w:ind w:left="0" w:firstLine="0"/>
        <w:jc w:val="both"/>
      </w:pPr>
      <w:r w:rsidRPr="00726D49">
        <w:t>РД153-34.0-03.205-2001 «Правила безопасности при обслуживании гидротехнических сооружений и гидромеханического оборудования энергоснабжающих организаций»;</w:t>
      </w:r>
    </w:p>
    <w:p w:rsidR="00895A1F" w:rsidRPr="00726D49" w:rsidRDefault="00895A1F" w:rsidP="00895A1F">
      <w:pPr>
        <w:pStyle w:val="21"/>
        <w:numPr>
          <w:ilvl w:val="0"/>
          <w:numId w:val="29"/>
        </w:numPr>
        <w:spacing w:after="0" w:line="240" w:lineRule="auto"/>
        <w:ind w:left="0" w:firstLine="0"/>
        <w:jc w:val="both"/>
      </w:pPr>
      <w:r w:rsidRPr="00726D49">
        <w:t>Правила безопасности при работе с инструментом и приспособлениями.</w:t>
      </w:r>
    </w:p>
    <w:p w:rsidR="0091728D" w:rsidRPr="00726D49" w:rsidRDefault="0091728D" w:rsidP="0091728D">
      <w:pPr>
        <w:pStyle w:val="aa"/>
        <w:numPr>
          <w:ilvl w:val="0"/>
          <w:numId w:val="29"/>
        </w:numPr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Правила противопожарного режима в Российской Федерации (утвержденные постановлением  Правительства РФ  от 25.04.12.г. №</w:t>
      </w:r>
      <w:r w:rsidR="00217B13" w:rsidRPr="00726D49">
        <w:rPr>
          <w:sz w:val="24"/>
          <w:szCs w:val="24"/>
        </w:rPr>
        <w:t xml:space="preserve"> 390).</w:t>
      </w:r>
    </w:p>
    <w:p w:rsidR="00CF0E3B" w:rsidRPr="00726D49" w:rsidRDefault="00CF0E3B" w:rsidP="001A3010">
      <w:pPr>
        <w:pStyle w:val="21"/>
        <w:tabs>
          <w:tab w:val="left" w:pos="284"/>
        </w:tabs>
        <w:spacing w:after="0" w:line="240" w:lineRule="auto"/>
        <w:jc w:val="both"/>
      </w:pPr>
    </w:p>
    <w:p w:rsidR="00CF0E3B" w:rsidRPr="00726D49" w:rsidRDefault="00040A6D" w:rsidP="00CF0E3B">
      <w:pPr>
        <w:pStyle w:val="12"/>
        <w:keepNext/>
        <w:keepLines/>
        <w:ind w:left="0"/>
        <w:jc w:val="both"/>
        <w:rPr>
          <w:b/>
        </w:rPr>
      </w:pPr>
      <w:r w:rsidRPr="00726D49">
        <w:rPr>
          <w:b/>
        </w:rPr>
        <w:t>3.2</w:t>
      </w:r>
      <w:r w:rsidR="00CF0E3B" w:rsidRPr="00726D49">
        <w:rPr>
          <w:b/>
        </w:rPr>
        <w:t xml:space="preserve">.Требования к </w:t>
      </w:r>
      <w:r w:rsidRPr="00726D49">
        <w:rPr>
          <w:b/>
        </w:rPr>
        <w:t>исполнителю</w:t>
      </w:r>
      <w:r w:rsidR="00CF0E3B" w:rsidRPr="00726D49">
        <w:rPr>
          <w:b/>
        </w:rPr>
        <w:t>:</w:t>
      </w:r>
    </w:p>
    <w:p w:rsidR="00CF0E3B" w:rsidRPr="00726D49" w:rsidRDefault="00040A6D" w:rsidP="00CF0E3B">
      <w:pPr>
        <w:pStyle w:val="12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726D49">
        <w:rPr>
          <w:b/>
        </w:rPr>
        <w:t>3.</w:t>
      </w:r>
      <w:r w:rsidR="00CF0E3B" w:rsidRPr="00726D49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="00CF0E3B" w:rsidRPr="00726D49">
        <w:rPr>
          <w:b/>
        </w:rPr>
        <w:t>: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726D49">
        <w:rPr>
          <w:sz w:val="24"/>
          <w:szCs w:val="24"/>
        </w:rPr>
        <w:t>иметь опыт оказания услуг по исследованиям и оценке фильтрационных процессов грунтовых (земляных) плотин 2 класса капитальности не менее 3 лет.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</w:rPr>
        <w:t xml:space="preserve">иметь </w:t>
      </w:r>
      <w:r w:rsidRPr="00726D49">
        <w:rPr>
          <w:sz w:val="24"/>
          <w:szCs w:val="24"/>
        </w:rPr>
        <w:t xml:space="preserve">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по  инженерным изысканиям, подготовке  проектной  документации по гидротехническим сооружениям гидроэлектростанций, которые оказывают влияние на безопасность объектов капитального строительства в т.ч. особо опасных, технически сложных объектов: раздел </w:t>
      </w:r>
      <w:r w:rsidRPr="00726D49">
        <w:rPr>
          <w:sz w:val="24"/>
          <w:szCs w:val="24"/>
          <w:lang w:val="en-US"/>
        </w:rPr>
        <w:t>I</w:t>
      </w:r>
      <w:r w:rsidR="00280768" w:rsidRPr="00726D49">
        <w:rPr>
          <w:sz w:val="24"/>
          <w:szCs w:val="24"/>
        </w:rPr>
        <w:t>:</w:t>
      </w:r>
      <w:r w:rsidRPr="00726D49">
        <w:rPr>
          <w:sz w:val="24"/>
          <w:szCs w:val="24"/>
        </w:rPr>
        <w:t xml:space="preserve"> п.2.4, п.6, раздел </w:t>
      </w:r>
      <w:r w:rsidRPr="00726D49">
        <w:rPr>
          <w:sz w:val="24"/>
          <w:szCs w:val="24"/>
          <w:lang w:val="en-US"/>
        </w:rPr>
        <w:t>II</w:t>
      </w:r>
      <w:r w:rsidR="00280768" w:rsidRPr="00726D49">
        <w:rPr>
          <w:sz w:val="24"/>
          <w:szCs w:val="24"/>
        </w:rPr>
        <w:t>:</w:t>
      </w:r>
      <w:r w:rsidRPr="00726D49">
        <w:rPr>
          <w:sz w:val="24"/>
          <w:szCs w:val="24"/>
        </w:rPr>
        <w:t xml:space="preserve"> п.6.5, п.12, п.13 «Перечня видов работ…» утв. Приказом № 624 от 30.12.2009г. Министерства регионального развития РФ.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Серебрянская ГЭС-2 (ГЭС-16) является особо опасным и технически сложным в соответствии со статьей 48.1 Градостроительного кодекса РФ;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 xml:space="preserve">работники </w:t>
      </w:r>
      <w:r w:rsidR="00E43985" w:rsidRPr="00726D49">
        <w:rPr>
          <w:sz w:val="24"/>
          <w:szCs w:val="24"/>
        </w:rPr>
        <w:t>исполнителя</w:t>
      </w:r>
      <w:r w:rsidRPr="00726D49">
        <w:rPr>
          <w:sz w:val="24"/>
          <w:szCs w:val="24"/>
        </w:rPr>
        <w:t xml:space="preserve"> должны быть ознакомлены с Экологической политикой ОАО «ТГК-1», </w:t>
      </w:r>
      <w:r w:rsidR="00E43985" w:rsidRPr="00726D49">
        <w:rPr>
          <w:sz w:val="24"/>
          <w:szCs w:val="24"/>
        </w:rPr>
        <w:t>исполнитель</w:t>
      </w:r>
      <w:r w:rsidRPr="00726D49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обязательное наличие у работников организации</w:t>
      </w:r>
      <w:r w:rsidR="00E43985" w:rsidRPr="00726D49">
        <w:rPr>
          <w:sz w:val="24"/>
          <w:szCs w:val="24"/>
        </w:rPr>
        <w:t xml:space="preserve"> исполнителя</w:t>
      </w:r>
      <w:r w:rsidRPr="00726D49">
        <w:rPr>
          <w:sz w:val="24"/>
          <w:szCs w:val="24"/>
        </w:rPr>
        <w:t xml:space="preserve"> однотипной спецодежды с</w:t>
      </w:r>
      <w:r w:rsidR="00704277" w:rsidRPr="00726D49">
        <w:rPr>
          <w:sz w:val="24"/>
          <w:szCs w:val="24"/>
        </w:rPr>
        <w:t xml:space="preserve"> названием и логотипом</w:t>
      </w:r>
      <w:r w:rsidRPr="00726D49">
        <w:rPr>
          <w:sz w:val="24"/>
          <w:szCs w:val="24"/>
        </w:rPr>
        <w:t xml:space="preserve"> организации</w:t>
      </w:r>
      <w:r w:rsidR="00704277" w:rsidRPr="00726D49">
        <w:rPr>
          <w:sz w:val="24"/>
          <w:szCs w:val="24"/>
        </w:rPr>
        <w:t xml:space="preserve">  исполнителя</w:t>
      </w:r>
      <w:r w:rsidRPr="00726D49">
        <w:rPr>
          <w:sz w:val="24"/>
          <w:szCs w:val="24"/>
        </w:rPr>
        <w:t>;</w:t>
      </w:r>
    </w:p>
    <w:p w:rsidR="00895A1F" w:rsidRPr="00726D49" w:rsidRDefault="00895A1F" w:rsidP="00895A1F">
      <w:pPr>
        <w:pStyle w:val="aa"/>
        <w:numPr>
          <w:ilvl w:val="0"/>
          <w:numId w:val="12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 xml:space="preserve">акты сдачи-приемки могут быть подписаны Заказчиком при условии выполнения Исполнителем указанных выше </w:t>
      </w:r>
      <w:r w:rsidR="00872094" w:rsidRPr="00726D49">
        <w:rPr>
          <w:sz w:val="24"/>
          <w:szCs w:val="24"/>
        </w:rPr>
        <w:t>требованиям.</w:t>
      </w:r>
    </w:p>
    <w:p w:rsidR="00063B49" w:rsidRPr="00726D49" w:rsidRDefault="00063B49" w:rsidP="00063B49">
      <w:pPr>
        <w:pStyle w:val="21"/>
        <w:tabs>
          <w:tab w:val="left" w:pos="993"/>
        </w:tabs>
        <w:spacing w:after="0" w:line="240" w:lineRule="auto"/>
        <w:jc w:val="both"/>
      </w:pPr>
    </w:p>
    <w:p w:rsidR="00CF0E3B" w:rsidRPr="00726D49" w:rsidRDefault="00040A6D" w:rsidP="00B34EA8">
      <w:pPr>
        <w:keepNext/>
        <w:keepLines/>
        <w:jc w:val="both"/>
        <w:rPr>
          <w:b/>
        </w:rPr>
      </w:pPr>
      <w:r w:rsidRPr="00726D49">
        <w:rPr>
          <w:b/>
        </w:rPr>
        <w:t>3.</w:t>
      </w:r>
      <w:r w:rsidR="00CF0E3B" w:rsidRPr="00726D49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="00CF0E3B" w:rsidRPr="00726D49">
        <w:rPr>
          <w:b/>
        </w:rPr>
        <w:t>: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 xml:space="preserve">располагать кадрами, обладающими соответствующей квалификацией и учёными степенями (профессор, доктор технических наук, кандидат технических наук) для осуществления исследований и оценке фильтрационных процессов грунтовых (земляных) плотин 2 класса капитальности. 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ind w:left="0" w:firstLine="0"/>
        <w:jc w:val="both"/>
        <w:rPr>
          <w:iCs/>
          <w:sz w:val="24"/>
          <w:szCs w:val="24"/>
        </w:rPr>
      </w:pPr>
      <w:r w:rsidRPr="00726D49">
        <w:rPr>
          <w:iCs/>
          <w:sz w:val="24"/>
          <w:szCs w:val="24"/>
        </w:rPr>
        <w:t>иметь успешный опыт в реализации договоров на выполнение аналогичных услуг;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ind w:left="0" w:firstLine="0"/>
        <w:jc w:val="both"/>
        <w:rPr>
          <w:iCs/>
          <w:sz w:val="24"/>
          <w:szCs w:val="24"/>
        </w:rPr>
      </w:pPr>
      <w:r w:rsidRPr="00726D49">
        <w:rPr>
          <w:iCs/>
          <w:sz w:val="24"/>
          <w:szCs w:val="24"/>
        </w:rPr>
        <w:t>желательно иметь опыт оказания услуг на объектах ОАО «ТГК-1»;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персонал, участвующий в полевых работах,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у персонала выполняющего работы с применением электроинструмента, должна быть группа по электробезопасности, соответствующая правилам по охране труда при эксплуатации электроустановок;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знать особенности исследуемых гидротехнических сооружений;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872094" w:rsidRPr="00726D49">
        <w:rPr>
          <w:sz w:val="24"/>
          <w:szCs w:val="24"/>
        </w:rPr>
        <w:t>оказания услуг</w:t>
      </w:r>
      <w:r w:rsidRPr="00726D49">
        <w:rPr>
          <w:sz w:val="24"/>
          <w:szCs w:val="24"/>
        </w:rPr>
        <w:t>, которое должно находиться в рабочем состоянии и не быть занятым на других работах на вре</w:t>
      </w:r>
      <w:r w:rsidR="00E4527B" w:rsidRPr="00726D49">
        <w:rPr>
          <w:sz w:val="24"/>
          <w:szCs w:val="24"/>
        </w:rPr>
        <w:t xml:space="preserve">мя </w:t>
      </w:r>
      <w:r w:rsidR="00726D49" w:rsidRPr="00726D49">
        <w:rPr>
          <w:sz w:val="24"/>
          <w:szCs w:val="24"/>
        </w:rPr>
        <w:t>оказания услуг</w:t>
      </w:r>
      <w:r w:rsidR="00E4527B" w:rsidRPr="00726D49">
        <w:rPr>
          <w:sz w:val="24"/>
          <w:szCs w:val="24"/>
        </w:rPr>
        <w:t>. Исполнитель</w:t>
      </w:r>
      <w:r w:rsidRPr="00726D49">
        <w:rPr>
          <w:sz w:val="24"/>
          <w:szCs w:val="24"/>
        </w:rPr>
        <w:t xml:space="preserve"> должен подтвердить наличие обязательств, гарантирующих наличие этого оборудования при </w:t>
      </w:r>
      <w:r w:rsidR="00872094" w:rsidRPr="00726D49">
        <w:rPr>
          <w:sz w:val="24"/>
          <w:szCs w:val="24"/>
        </w:rPr>
        <w:t>оказании услуг</w:t>
      </w:r>
      <w:r w:rsidRPr="00726D49">
        <w:rPr>
          <w:sz w:val="24"/>
          <w:szCs w:val="24"/>
        </w:rPr>
        <w:t>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иметь все необходимые для исследований инструменты и специальные приспособления;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 xml:space="preserve">самостоятельно </w:t>
      </w:r>
      <w:r w:rsidR="00726D49">
        <w:rPr>
          <w:sz w:val="24"/>
          <w:szCs w:val="24"/>
        </w:rPr>
        <w:t>оказывать</w:t>
      </w:r>
      <w:r w:rsidR="00BA336E" w:rsidRPr="00726D49">
        <w:rPr>
          <w:sz w:val="24"/>
          <w:szCs w:val="24"/>
        </w:rPr>
        <w:t xml:space="preserve"> услуги</w:t>
      </w:r>
      <w:r w:rsidRPr="00726D49">
        <w:rPr>
          <w:sz w:val="24"/>
          <w:szCs w:val="24"/>
        </w:rPr>
        <w:t xml:space="preserve"> по п.2.1. укрупненной ведомости объемов работ;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организовать своевременное оформление, ведение и предоставление заказчику документации в соответствии разделом 3.2.4. технического задания;</w:t>
      </w:r>
    </w:p>
    <w:p w:rsidR="00895A1F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lastRenderedPageBreak/>
        <w:t>обеспечить оказание услуг в соответствии с согласованным графиком;</w:t>
      </w:r>
    </w:p>
    <w:p w:rsidR="001A1D1E" w:rsidRPr="00726D49" w:rsidRDefault="00895A1F" w:rsidP="00895A1F">
      <w:pPr>
        <w:pStyle w:val="aa"/>
        <w:numPr>
          <w:ilvl w:val="0"/>
          <w:numId w:val="14"/>
        </w:numPr>
        <w:suppressAutoHyphens/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CF0E3B" w:rsidRPr="00726D49" w:rsidRDefault="00CF0E3B" w:rsidP="00E43985"/>
    <w:p w:rsidR="00CF0E3B" w:rsidRPr="00726D49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726D49">
        <w:rPr>
          <w:b/>
        </w:rPr>
        <w:t>3.</w:t>
      </w:r>
      <w:r w:rsidR="00CF0E3B" w:rsidRPr="00726D49">
        <w:rPr>
          <w:b/>
        </w:rPr>
        <w:t xml:space="preserve">2.3. Требования к </w:t>
      </w:r>
      <w:r w:rsidR="00B72AC7" w:rsidRPr="00726D49">
        <w:rPr>
          <w:b/>
        </w:rPr>
        <w:t>Исполнителю</w:t>
      </w:r>
      <w:r w:rsidR="00CF0E3B" w:rsidRPr="00726D49">
        <w:rPr>
          <w:b/>
        </w:rPr>
        <w:t xml:space="preserve"> при привлечении С</w:t>
      </w:r>
      <w:r w:rsidR="00DB0068" w:rsidRPr="00726D49">
        <w:rPr>
          <w:b/>
        </w:rPr>
        <w:t>о</w:t>
      </w:r>
      <w:r w:rsidR="00B72AC7" w:rsidRPr="00726D49">
        <w:rPr>
          <w:b/>
        </w:rPr>
        <w:t>исполнителя</w:t>
      </w:r>
      <w:r w:rsidR="00CF0E3B" w:rsidRPr="00726D49">
        <w:rPr>
          <w:b/>
        </w:rPr>
        <w:t>:</w:t>
      </w:r>
    </w:p>
    <w:p w:rsidR="00965555" w:rsidRPr="00726D49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726D49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</w:t>
      </w:r>
      <w:r w:rsidR="00E43985" w:rsidRPr="00726D49">
        <w:t xml:space="preserve">привлечь для выполнения работ. </w:t>
      </w:r>
      <w:r w:rsidRPr="00726D49">
        <w:t>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726D49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726D49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726D49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726D49">
        <w:t>Заказчик оставляет за собой право отклонить любого из предложенных Соисполнителей.</w:t>
      </w:r>
    </w:p>
    <w:p w:rsidR="00965555" w:rsidRPr="00726D49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726D49"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965555" w:rsidRPr="00726D49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726D49">
        <w:t xml:space="preserve"> Исполнитель обязан обеспечить своевре</w:t>
      </w:r>
      <w:r w:rsidR="00614C9B" w:rsidRPr="00726D49">
        <w:t>менное устранение Соисполнителями</w:t>
      </w:r>
      <w:r w:rsidRPr="00726D49">
        <w:t xml:space="preserve"> недостатков и дефект</w:t>
      </w:r>
      <w:r w:rsidR="001670E6" w:rsidRPr="00726D49">
        <w:t>ов, выявленных при приемке услуг</w:t>
      </w:r>
      <w:r w:rsidRPr="00726D49">
        <w:t xml:space="preserve"> и в период гарантийной эксплуатации объекта.</w:t>
      </w:r>
    </w:p>
    <w:p w:rsidR="00895A1F" w:rsidRPr="00726D49" w:rsidRDefault="00895A1F" w:rsidP="00895A1F">
      <w:pPr>
        <w:pStyle w:val="aa"/>
        <w:suppressAutoHyphens/>
        <w:ind w:left="0"/>
        <w:jc w:val="both"/>
        <w:rPr>
          <w:sz w:val="24"/>
          <w:szCs w:val="24"/>
        </w:rPr>
      </w:pPr>
    </w:p>
    <w:p w:rsidR="00895A1F" w:rsidRPr="00726D49" w:rsidRDefault="00895A1F" w:rsidP="00895A1F">
      <w:pPr>
        <w:suppressAutoHyphens/>
        <w:jc w:val="both"/>
        <w:outlineLvl w:val="0"/>
        <w:rPr>
          <w:b/>
        </w:rPr>
      </w:pPr>
      <w:r w:rsidRPr="00726D49">
        <w:rPr>
          <w:b/>
        </w:rPr>
        <w:t xml:space="preserve">3.2.4. Порядок оформления документации и сдачи-приемки </w:t>
      </w:r>
      <w:r w:rsidR="00E43985" w:rsidRPr="00726D49">
        <w:rPr>
          <w:b/>
        </w:rPr>
        <w:t>оказанных услуг</w:t>
      </w:r>
      <w:r w:rsidRPr="00726D49">
        <w:rPr>
          <w:b/>
        </w:rPr>
        <w:t>.</w:t>
      </w:r>
    </w:p>
    <w:p w:rsidR="00895A1F" w:rsidRPr="00726D49" w:rsidRDefault="00974BFA" w:rsidP="00895A1F">
      <w:pPr>
        <w:suppressAutoHyphens/>
        <w:ind w:firstLine="709"/>
        <w:jc w:val="both"/>
        <w:outlineLvl w:val="0"/>
      </w:pPr>
      <w:r w:rsidRPr="00726D49">
        <w:t>Все результаты услуг</w:t>
      </w:r>
      <w:r w:rsidR="00895A1F" w:rsidRPr="00726D49">
        <w:t xml:space="preserve"> оформляются в виде технического отчета и передаются заказчику на бумажном (количеством 3 экз.) и электронном носителях по акту приемки-сдачи.</w:t>
      </w:r>
    </w:p>
    <w:p w:rsidR="00895A1F" w:rsidRPr="00726D49" w:rsidRDefault="00895A1F" w:rsidP="00895A1F">
      <w:pPr>
        <w:tabs>
          <w:tab w:val="left" w:pos="993"/>
        </w:tabs>
        <w:suppressAutoHyphens/>
        <w:contextualSpacing/>
        <w:jc w:val="both"/>
      </w:pPr>
    </w:p>
    <w:p w:rsidR="00CF0E3B" w:rsidRPr="00726D49" w:rsidRDefault="00040A6D" w:rsidP="00CF0E3B">
      <w:pPr>
        <w:keepNext/>
        <w:keepLines/>
        <w:suppressAutoHyphens/>
        <w:jc w:val="both"/>
        <w:rPr>
          <w:b/>
        </w:rPr>
      </w:pPr>
      <w:r w:rsidRPr="00726D49">
        <w:rPr>
          <w:b/>
        </w:rPr>
        <w:t>4</w:t>
      </w:r>
      <w:r w:rsidR="00CF0E3B" w:rsidRPr="00726D49">
        <w:rPr>
          <w:b/>
        </w:rPr>
        <w:t>. Запасные части и материалы:</w:t>
      </w:r>
    </w:p>
    <w:p w:rsidR="00CF0E3B" w:rsidRPr="00726D49" w:rsidRDefault="00E43985" w:rsidP="00E43985">
      <w:pPr>
        <w:ind w:firstLine="709"/>
        <w:jc w:val="both"/>
      </w:pPr>
      <w:r w:rsidRPr="00726D49">
        <w:t>Не требуются.</w:t>
      </w:r>
    </w:p>
    <w:p w:rsidR="002E0723" w:rsidRPr="00726D49" w:rsidRDefault="002E0723" w:rsidP="00CF0E3B">
      <w:pPr>
        <w:jc w:val="both"/>
      </w:pPr>
    </w:p>
    <w:p w:rsidR="00E43985" w:rsidRPr="00726D49" w:rsidRDefault="00E43985" w:rsidP="00E43985">
      <w:pPr>
        <w:rPr>
          <w:b/>
        </w:rPr>
      </w:pPr>
      <w:r w:rsidRPr="00726D49">
        <w:rPr>
          <w:b/>
        </w:rPr>
        <w:t xml:space="preserve">5. Особенности </w:t>
      </w:r>
      <w:r w:rsidR="00726D49">
        <w:rPr>
          <w:b/>
        </w:rPr>
        <w:t>оказания услуг</w:t>
      </w:r>
      <w:r w:rsidRPr="00726D49">
        <w:rPr>
          <w:b/>
        </w:rPr>
        <w:t xml:space="preserve"> на объектах Заказчика:</w:t>
      </w:r>
    </w:p>
    <w:p w:rsidR="00E43985" w:rsidRPr="00726D49" w:rsidRDefault="00E43985" w:rsidP="00E43985">
      <w:pPr>
        <w:ind w:firstLine="709"/>
        <w:jc w:val="both"/>
      </w:pPr>
      <w:r w:rsidRPr="00726D49">
        <w:t xml:space="preserve">Вопросы обеспечения персонала бытовыми </w:t>
      </w:r>
      <w:r w:rsidR="00DB3D8C" w:rsidRPr="00726D49">
        <w:t>помещениями решаются Исполнителем</w:t>
      </w:r>
      <w:r w:rsidRPr="00726D49">
        <w:t>.</w:t>
      </w:r>
    </w:p>
    <w:p w:rsidR="00E43985" w:rsidRPr="00726D49" w:rsidRDefault="00E43985" w:rsidP="00E43985">
      <w:pPr>
        <w:suppressAutoHyphens/>
        <w:jc w:val="both"/>
      </w:pPr>
    </w:p>
    <w:p w:rsidR="00E43985" w:rsidRPr="00726D49" w:rsidRDefault="00E43985" w:rsidP="00E43985">
      <w:pPr>
        <w:suppressAutoHyphens/>
        <w:jc w:val="both"/>
        <w:rPr>
          <w:b/>
        </w:rPr>
      </w:pPr>
      <w:r w:rsidRPr="00726D49">
        <w:rPr>
          <w:b/>
        </w:rPr>
        <w:t>6. Для оказания услуг исполнителем заказчик обеспечивает:</w:t>
      </w:r>
    </w:p>
    <w:p w:rsidR="00E43985" w:rsidRPr="00726D49" w:rsidRDefault="00E43985" w:rsidP="00E43985">
      <w:pPr>
        <w:pStyle w:val="aa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данными многолетних инструментальных наблюдений и визуальных осмотров,</w:t>
      </w:r>
      <w:r w:rsidRPr="00726D49">
        <w:rPr>
          <w:b/>
          <w:sz w:val="24"/>
          <w:szCs w:val="24"/>
        </w:rPr>
        <w:t xml:space="preserve"> </w:t>
      </w:r>
      <w:r w:rsidRPr="00726D49">
        <w:rPr>
          <w:sz w:val="24"/>
          <w:szCs w:val="24"/>
        </w:rPr>
        <w:t>проектной и исполнительной документацией,</w:t>
      </w:r>
    </w:p>
    <w:p w:rsidR="00E43985" w:rsidRPr="00726D49" w:rsidRDefault="00E43985" w:rsidP="00E43985">
      <w:pPr>
        <w:pStyle w:val="aa"/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726D49">
        <w:rPr>
          <w:sz w:val="24"/>
          <w:szCs w:val="24"/>
        </w:rPr>
        <w:t>энергоснабжение работ, выполняемых исполнителем;</w:t>
      </w:r>
    </w:p>
    <w:p w:rsidR="00E43985" w:rsidRPr="00726D49" w:rsidRDefault="00DB3D8C" w:rsidP="00CF0E3B">
      <w:pPr>
        <w:pStyle w:val="aa"/>
        <w:numPr>
          <w:ilvl w:val="0"/>
          <w:numId w:val="33"/>
        </w:numPr>
        <w:tabs>
          <w:tab w:val="left" w:pos="284"/>
        </w:tabs>
        <w:ind w:left="0" w:firstLine="0"/>
        <w:jc w:val="both"/>
      </w:pPr>
      <w:r w:rsidRPr="00726D49">
        <w:rPr>
          <w:sz w:val="24"/>
          <w:szCs w:val="24"/>
        </w:rPr>
        <w:t>допуск персонала исполнителя</w:t>
      </w:r>
      <w:r w:rsidR="00E43985" w:rsidRPr="00726D49">
        <w:rPr>
          <w:sz w:val="24"/>
          <w:szCs w:val="24"/>
        </w:rPr>
        <w:t xml:space="preserve"> на рабочие места в течение всего срока оказания услуг.</w:t>
      </w:r>
    </w:p>
    <w:p w:rsidR="00E43985" w:rsidRPr="00726D49" w:rsidRDefault="00E43985" w:rsidP="00CF0E3B">
      <w:pPr>
        <w:jc w:val="both"/>
      </w:pPr>
    </w:p>
    <w:p w:rsidR="00E43985" w:rsidRPr="00726D49" w:rsidRDefault="00E43985" w:rsidP="00CF0E3B">
      <w:pPr>
        <w:jc w:val="both"/>
      </w:pPr>
    </w:p>
    <w:p w:rsidR="00E43985" w:rsidRPr="00726D49" w:rsidRDefault="00E43985" w:rsidP="00CF0E3B">
      <w:pPr>
        <w:jc w:val="both"/>
      </w:pPr>
    </w:p>
    <w:p w:rsidR="00E43985" w:rsidRPr="00726D49" w:rsidRDefault="00E43985" w:rsidP="00CF0E3B">
      <w:pPr>
        <w:jc w:val="both"/>
      </w:pPr>
    </w:p>
    <w:p w:rsidR="00CF0E3B" w:rsidRPr="00096D81" w:rsidRDefault="00CF0E3B" w:rsidP="007F7F41">
      <w:pPr>
        <w:jc w:val="center"/>
      </w:pPr>
    </w:p>
    <w:sectPr w:rsidR="00CF0E3B" w:rsidRPr="00096D81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34C90"/>
    <w:multiLevelType w:val="hybridMultilevel"/>
    <w:tmpl w:val="CCC4160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E0941"/>
    <w:multiLevelType w:val="hybridMultilevel"/>
    <w:tmpl w:val="6904576C"/>
    <w:lvl w:ilvl="0" w:tplc="A740B344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0" w15:restartNumberingAfterBreak="0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F725C2"/>
    <w:multiLevelType w:val="hybridMultilevel"/>
    <w:tmpl w:val="7B4A25D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FCF6160"/>
    <w:multiLevelType w:val="hybridMultilevel"/>
    <w:tmpl w:val="B24A624A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9283D1D"/>
    <w:multiLevelType w:val="multilevel"/>
    <w:tmpl w:val="AC2232DC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A12CD"/>
    <w:multiLevelType w:val="hybridMultilevel"/>
    <w:tmpl w:val="CF048416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20"/>
  </w:num>
  <w:num w:numId="5">
    <w:abstractNumId w:val="6"/>
  </w:num>
  <w:num w:numId="6">
    <w:abstractNumId w:val="19"/>
  </w:num>
  <w:num w:numId="7">
    <w:abstractNumId w:val="12"/>
  </w:num>
  <w:num w:numId="8">
    <w:abstractNumId w:val="27"/>
  </w:num>
  <w:num w:numId="9">
    <w:abstractNumId w:val="5"/>
  </w:num>
  <w:num w:numId="10">
    <w:abstractNumId w:val="10"/>
  </w:num>
  <w:num w:numId="11">
    <w:abstractNumId w:val="3"/>
  </w:num>
  <w:num w:numId="12">
    <w:abstractNumId w:val="25"/>
  </w:num>
  <w:num w:numId="13">
    <w:abstractNumId w:val="26"/>
  </w:num>
  <w:num w:numId="14">
    <w:abstractNumId w:val="22"/>
  </w:num>
  <w:num w:numId="15">
    <w:abstractNumId w:val="34"/>
  </w:num>
  <w:num w:numId="16">
    <w:abstractNumId w:val="11"/>
  </w:num>
  <w:num w:numId="17">
    <w:abstractNumId w:val="7"/>
  </w:num>
  <w:num w:numId="18">
    <w:abstractNumId w:val="31"/>
  </w:num>
  <w:num w:numId="19">
    <w:abstractNumId w:val="9"/>
  </w:num>
  <w:num w:numId="20">
    <w:abstractNumId w:val="2"/>
  </w:num>
  <w:num w:numId="21">
    <w:abstractNumId w:val="28"/>
  </w:num>
  <w:num w:numId="22">
    <w:abstractNumId w:val="4"/>
  </w:num>
  <w:num w:numId="23">
    <w:abstractNumId w:val="32"/>
  </w:num>
  <w:num w:numId="24">
    <w:abstractNumId w:val="23"/>
  </w:num>
  <w:num w:numId="25">
    <w:abstractNumId w:val="18"/>
  </w:num>
  <w:num w:numId="26">
    <w:abstractNumId w:val="14"/>
  </w:num>
  <w:num w:numId="27">
    <w:abstractNumId w:val="16"/>
  </w:num>
  <w:num w:numId="28">
    <w:abstractNumId w:val="21"/>
  </w:num>
  <w:num w:numId="29">
    <w:abstractNumId w:val="30"/>
  </w:num>
  <w:num w:numId="30">
    <w:abstractNumId w:val="15"/>
  </w:num>
  <w:num w:numId="31">
    <w:abstractNumId w:val="17"/>
  </w:num>
  <w:num w:numId="32">
    <w:abstractNumId w:val="0"/>
  </w:num>
  <w:num w:numId="33">
    <w:abstractNumId w:val="33"/>
  </w:num>
  <w:num w:numId="34">
    <w:abstractNumId w:val="24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14ADD"/>
    <w:rsid w:val="00040A6D"/>
    <w:rsid w:val="00056FD1"/>
    <w:rsid w:val="00063B49"/>
    <w:rsid w:val="00083FF7"/>
    <w:rsid w:val="00096D81"/>
    <w:rsid w:val="000E241D"/>
    <w:rsid w:val="00126E82"/>
    <w:rsid w:val="0013501F"/>
    <w:rsid w:val="001670E6"/>
    <w:rsid w:val="00180026"/>
    <w:rsid w:val="0018718A"/>
    <w:rsid w:val="001A0126"/>
    <w:rsid w:val="001A1D1E"/>
    <w:rsid w:val="001A3010"/>
    <w:rsid w:val="001E28CC"/>
    <w:rsid w:val="001F5A0A"/>
    <w:rsid w:val="00217B13"/>
    <w:rsid w:val="0022714C"/>
    <w:rsid w:val="00230663"/>
    <w:rsid w:val="002549C1"/>
    <w:rsid w:val="00280768"/>
    <w:rsid w:val="00281A2E"/>
    <w:rsid w:val="002C291C"/>
    <w:rsid w:val="002E0723"/>
    <w:rsid w:val="003053E5"/>
    <w:rsid w:val="00305CF7"/>
    <w:rsid w:val="00333C01"/>
    <w:rsid w:val="00364E07"/>
    <w:rsid w:val="003703EA"/>
    <w:rsid w:val="00372D0E"/>
    <w:rsid w:val="003B0AA3"/>
    <w:rsid w:val="003B432F"/>
    <w:rsid w:val="003E750B"/>
    <w:rsid w:val="00401410"/>
    <w:rsid w:val="00426F9C"/>
    <w:rsid w:val="004427E4"/>
    <w:rsid w:val="004513EF"/>
    <w:rsid w:val="00460214"/>
    <w:rsid w:val="00465A3B"/>
    <w:rsid w:val="0049557B"/>
    <w:rsid w:val="004A12C3"/>
    <w:rsid w:val="004D13D2"/>
    <w:rsid w:val="004D3E12"/>
    <w:rsid w:val="0055545E"/>
    <w:rsid w:val="00587DA6"/>
    <w:rsid w:val="00613E47"/>
    <w:rsid w:val="00614C9B"/>
    <w:rsid w:val="006209F9"/>
    <w:rsid w:val="00643CF7"/>
    <w:rsid w:val="00656CAB"/>
    <w:rsid w:val="00672504"/>
    <w:rsid w:val="006B1015"/>
    <w:rsid w:val="006B7714"/>
    <w:rsid w:val="006E5EDE"/>
    <w:rsid w:val="006F6DA8"/>
    <w:rsid w:val="007022B1"/>
    <w:rsid w:val="00704277"/>
    <w:rsid w:val="00711B98"/>
    <w:rsid w:val="00726D49"/>
    <w:rsid w:val="0076286F"/>
    <w:rsid w:val="007628D6"/>
    <w:rsid w:val="00776F6E"/>
    <w:rsid w:val="007901A0"/>
    <w:rsid w:val="00794E58"/>
    <w:rsid w:val="007B642E"/>
    <w:rsid w:val="007C59FB"/>
    <w:rsid w:val="007F6093"/>
    <w:rsid w:val="007F7F41"/>
    <w:rsid w:val="00847DC3"/>
    <w:rsid w:val="00872094"/>
    <w:rsid w:val="00895A1F"/>
    <w:rsid w:val="008C76E3"/>
    <w:rsid w:val="008F0008"/>
    <w:rsid w:val="009013C3"/>
    <w:rsid w:val="00905ACC"/>
    <w:rsid w:val="0090791F"/>
    <w:rsid w:val="0091728D"/>
    <w:rsid w:val="00927BD3"/>
    <w:rsid w:val="00965555"/>
    <w:rsid w:val="00966404"/>
    <w:rsid w:val="00974BFA"/>
    <w:rsid w:val="0099203B"/>
    <w:rsid w:val="009A70B9"/>
    <w:rsid w:val="009C3A9A"/>
    <w:rsid w:val="009D78AE"/>
    <w:rsid w:val="009E0397"/>
    <w:rsid w:val="009E1D07"/>
    <w:rsid w:val="009F240B"/>
    <w:rsid w:val="00A131AC"/>
    <w:rsid w:val="00A149FE"/>
    <w:rsid w:val="00A2380A"/>
    <w:rsid w:val="00A24C6C"/>
    <w:rsid w:val="00A500BE"/>
    <w:rsid w:val="00A517E8"/>
    <w:rsid w:val="00A61115"/>
    <w:rsid w:val="00AA1C51"/>
    <w:rsid w:val="00B1291F"/>
    <w:rsid w:val="00B31250"/>
    <w:rsid w:val="00B34EA8"/>
    <w:rsid w:val="00B6003A"/>
    <w:rsid w:val="00B6119E"/>
    <w:rsid w:val="00B72AC7"/>
    <w:rsid w:val="00B953EF"/>
    <w:rsid w:val="00BA102E"/>
    <w:rsid w:val="00BA336E"/>
    <w:rsid w:val="00BC10FC"/>
    <w:rsid w:val="00BC17B5"/>
    <w:rsid w:val="00BE7A03"/>
    <w:rsid w:val="00C37676"/>
    <w:rsid w:val="00C67595"/>
    <w:rsid w:val="00C71FFA"/>
    <w:rsid w:val="00C75FA0"/>
    <w:rsid w:val="00CB45E8"/>
    <w:rsid w:val="00CF0E3B"/>
    <w:rsid w:val="00D10478"/>
    <w:rsid w:val="00D14157"/>
    <w:rsid w:val="00D2346C"/>
    <w:rsid w:val="00D34B71"/>
    <w:rsid w:val="00D3635E"/>
    <w:rsid w:val="00D53FE5"/>
    <w:rsid w:val="00D60F30"/>
    <w:rsid w:val="00D60F8E"/>
    <w:rsid w:val="00D672AA"/>
    <w:rsid w:val="00D713BA"/>
    <w:rsid w:val="00D91922"/>
    <w:rsid w:val="00D934BF"/>
    <w:rsid w:val="00DA1BF4"/>
    <w:rsid w:val="00DB0068"/>
    <w:rsid w:val="00DB3D8C"/>
    <w:rsid w:val="00DC7F77"/>
    <w:rsid w:val="00DE15D2"/>
    <w:rsid w:val="00DF5D0D"/>
    <w:rsid w:val="00E06188"/>
    <w:rsid w:val="00E16970"/>
    <w:rsid w:val="00E43985"/>
    <w:rsid w:val="00E4527B"/>
    <w:rsid w:val="00E5520C"/>
    <w:rsid w:val="00E622A6"/>
    <w:rsid w:val="00F14A20"/>
    <w:rsid w:val="00F31BC0"/>
    <w:rsid w:val="00F474C4"/>
    <w:rsid w:val="00F60053"/>
    <w:rsid w:val="00F8504F"/>
    <w:rsid w:val="00F915C7"/>
    <w:rsid w:val="00FC04FA"/>
    <w:rsid w:val="00FE299F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2E336DCF-FC49-4365-A31D-767DE963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895A1F"/>
    <w:pPr>
      <w:keepNext/>
      <w:keepLines/>
      <w:pageBreakBefore/>
      <w:numPr>
        <w:numId w:val="2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895A1F"/>
    <w:pPr>
      <w:keepNext/>
      <w:numPr>
        <w:ilvl w:val="1"/>
        <w:numId w:val="28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9920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rsid w:val="00CF0E3B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3"/>
    <w:link w:val="a6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2"/>
    <w:link w:val="22"/>
    <w:rsid w:val="00CF0E3B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2"/>
    <w:rsid w:val="00CF0E3B"/>
    <w:pPr>
      <w:ind w:left="720"/>
      <w:contextualSpacing/>
    </w:pPr>
  </w:style>
  <w:style w:type="paragraph" w:styleId="a8">
    <w:name w:val="Body Text Indent"/>
    <w:basedOn w:val="a2"/>
    <w:link w:val="a9"/>
    <w:rsid w:val="00CF0E3B"/>
    <w:pPr>
      <w:spacing w:after="120"/>
      <w:ind w:left="283"/>
    </w:pPr>
  </w:style>
  <w:style w:type="character" w:customStyle="1" w:styleId="a9">
    <w:name w:val="Основной текст с отступом Знак"/>
    <w:basedOn w:val="a3"/>
    <w:link w:val="a8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2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b">
    <w:name w:val="Placeholder Text"/>
    <w:basedOn w:val="a3"/>
    <w:uiPriority w:val="99"/>
    <w:semiHidden/>
    <w:rsid w:val="00CF0E3B"/>
    <w:rPr>
      <w:color w:val="808080"/>
    </w:rPr>
  </w:style>
  <w:style w:type="paragraph" w:styleId="ac">
    <w:name w:val="Balloon Text"/>
    <w:basedOn w:val="a2"/>
    <w:link w:val="ad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4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1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2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2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customStyle="1" w:styleId="40">
    <w:name w:val="Заголовок 4 Знак"/>
    <w:basedOn w:val="a3"/>
    <w:link w:val="4"/>
    <w:rsid w:val="009920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3"/>
    <w:link w:val="1"/>
    <w:rsid w:val="00895A1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895A1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rsid w:val="00895A1F"/>
    <w:pPr>
      <w:numPr>
        <w:ilvl w:val="2"/>
        <w:numId w:val="28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895A1F"/>
    <w:pPr>
      <w:numPr>
        <w:ilvl w:val="3"/>
      </w:numPr>
    </w:pPr>
  </w:style>
  <w:style w:type="paragraph" w:customStyle="1" w:styleId="a1">
    <w:name w:val="Подподпункт"/>
    <w:basedOn w:val="a0"/>
    <w:rsid w:val="00895A1F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191881"/>
    <w:rsid w:val="00277011"/>
    <w:rsid w:val="00327DFA"/>
    <w:rsid w:val="0036786C"/>
    <w:rsid w:val="003B25B6"/>
    <w:rsid w:val="003E5CFD"/>
    <w:rsid w:val="004560EE"/>
    <w:rsid w:val="005611E7"/>
    <w:rsid w:val="00581281"/>
    <w:rsid w:val="00615D6D"/>
    <w:rsid w:val="007C1822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96CEF"/>
    <w:rsid w:val="00CA045A"/>
    <w:rsid w:val="00CE228A"/>
    <w:rsid w:val="00D50C5E"/>
    <w:rsid w:val="00DB2998"/>
    <w:rsid w:val="00DC5F63"/>
    <w:rsid w:val="00DF2768"/>
    <w:rsid w:val="00E927D8"/>
    <w:rsid w:val="00EA3908"/>
    <w:rsid w:val="00F00445"/>
    <w:rsid w:val="00F13912"/>
    <w:rsid w:val="00F22FDD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7923-BD09-4695-BE75-62739665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5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Самойлова Юлия Антоновна</cp:lastModifiedBy>
  <cp:revision>95</cp:revision>
  <cp:lastPrinted>2015-05-26T11:51:00Z</cp:lastPrinted>
  <dcterms:created xsi:type="dcterms:W3CDTF">2014-08-17T08:33:00Z</dcterms:created>
  <dcterms:modified xsi:type="dcterms:W3CDTF">2015-07-01T08:48:00Z</dcterms:modified>
</cp:coreProperties>
</file>